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Егорьевского района Алтайского края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83D" w:rsidRDefault="006E1F75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23.11.2023</w:t>
      </w:r>
      <w:r w:rsidR="007C49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22                           </w:t>
      </w:r>
      <w:r w:rsidR="007C492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F183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F183D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14" w:type="dxa"/>
        <w:tblLayout w:type="fixed"/>
        <w:tblLook w:val="04A0"/>
      </w:tblPr>
      <w:tblGrid>
        <w:gridCol w:w="4954"/>
        <w:gridCol w:w="4679"/>
      </w:tblGrid>
      <w:tr w:rsidR="008F183D" w:rsidTr="00F10881">
        <w:tc>
          <w:tcPr>
            <w:tcW w:w="4954" w:type="dxa"/>
            <w:hideMark/>
          </w:tcPr>
          <w:p w:rsidR="008F183D" w:rsidRDefault="008F183D" w:rsidP="00F10881">
            <w:pPr>
              <w:snapToGrid w:val="0"/>
              <w:spacing w:after="0"/>
              <w:ind w:left="-69" w:right="-6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б утверждении Положения об оплате труда главе Кругло-Семенцовского сельсовета Егорьевского района Алтайского края</w:t>
            </w:r>
          </w:p>
        </w:tc>
        <w:tc>
          <w:tcPr>
            <w:tcW w:w="4679" w:type="dxa"/>
          </w:tcPr>
          <w:p w:rsidR="008F183D" w:rsidRDefault="008F183D" w:rsidP="00F1088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В соответствии с закон</w:t>
      </w:r>
      <w:r w:rsidR="00F10881">
        <w:rPr>
          <w:rFonts w:ascii="Times New Roman" w:hAnsi="Times New Roman" w:cs="Times New Roman"/>
          <w:sz w:val="28"/>
          <w:szCs w:val="28"/>
          <w:lang w:eastAsia="hi-IN" w:bidi="hi-IN"/>
        </w:rPr>
        <w:t>ом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F1088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Егорьевск</w:t>
      </w:r>
      <w:r w:rsidR="006441E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441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Положение об оплате труда главе Кругло-Семенцовского сельсовета Егорьевского района Алтайского края (прилагается).</w:t>
      </w: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2. Установить, что размер ежемесячного денежного вознаграждения главы </w:t>
      </w:r>
      <w:r w:rsidR="00A51146">
        <w:rPr>
          <w:rFonts w:ascii="Times New Roman" w:hAnsi="Times New Roman" w:cs="Times New Roman"/>
          <w:bCs/>
          <w:sz w:val="28"/>
          <w:szCs w:val="28"/>
        </w:rPr>
        <w:t xml:space="preserve">Кругло-Семенцовского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сельсовета</w:t>
      </w:r>
      <w:r w:rsidR="006441E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указанный в настоящем решении, применяется с 01 </w:t>
      </w:r>
      <w:r w:rsidR="00F10881">
        <w:rPr>
          <w:rFonts w:ascii="Times New Roman" w:hAnsi="Times New Roman" w:cs="Times New Roman"/>
          <w:sz w:val="28"/>
          <w:szCs w:val="28"/>
          <w:lang w:eastAsia="hi-IN" w:bidi="hi-IN"/>
        </w:rPr>
        <w:t>января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202</w:t>
      </w:r>
      <w:r w:rsidR="00F10881"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года.</w:t>
      </w: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C4921">
        <w:rPr>
          <w:rFonts w:ascii="Times New Roman" w:hAnsi="Times New Roman" w:cs="Times New Roman"/>
          <w:sz w:val="28"/>
          <w:szCs w:val="28"/>
        </w:rPr>
        <w:t>3. Признать утратившим силу решение Кругло-Семенцовского сельского Совета депутатов от 0</w:t>
      </w:r>
      <w:r w:rsidR="00F10881" w:rsidRPr="007C4921">
        <w:rPr>
          <w:rFonts w:ascii="Times New Roman" w:hAnsi="Times New Roman" w:cs="Times New Roman"/>
          <w:sz w:val="28"/>
          <w:szCs w:val="28"/>
        </w:rPr>
        <w:t>7</w:t>
      </w:r>
      <w:r w:rsidRPr="007C4921">
        <w:rPr>
          <w:rFonts w:ascii="Times New Roman" w:hAnsi="Times New Roman" w:cs="Times New Roman"/>
          <w:sz w:val="28"/>
          <w:szCs w:val="28"/>
        </w:rPr>
        <w:t>.</w:t>
      </w:r>
      <w:r w:rsidR="00F10881" w:rsidRPr="007C4921">
        <w:rPr>
          <w:rFonts w:ascii="Times New Roman" w:hAnsi="Times New Roman" w:cs="Times New Roman"/>
          <w:sz w:val="28"/>
          <w:szCs w:val="28"/>
        </w:rPr>
        <w:t>10</w:t>
      </w:r>
      <w:r w:rsidRPr="007C4921">
        <w:rPr>
          <w:rFonts w:ascii="Times New Roman" w:hAnsi="Times New Roman" w:cs="Times New Roman"/>
          <w:sz w:val="28"/>
          <w:szCs w:val="28"/>
        </w:rPr>
        <w:t>.202</w:t>
      </w:r>
      <w:r w:rsidR="007C4921">
        <w:rPr>
          <w:rFonts w:ascii="Times New Roman" w:hAnsi="Times New Roman" w:cs="Times New Roman"/>
          <w:sz w:val="28"/>
          <w:szCs w:val="28"/>
        </w:rPr>
        <w:t>2</w:t>
      </w:r>
      <w:r w:rsidRPr="007C4921">
        <w:rPr>
          <w:rFonts w:ascii="Times New Roman" w:hAnsi="Times New Roman" w:cs="Times New Roman"/>
          <w:sz w:val="28"/>
          <w:szCs w:val="28"/>
        </w:rPr>
        <w:t xml:space="preserve">  № </w:t>
      </w:r>
      <w:r w:rsidR="00F10881" w:rsidRPr="007C4921">
        <w:rPr>
          <w:rFonts w:ascii="Times New Roman" w:hAnsi="Times New Roman" w:cs="Times New Roman"/>
          <w:sz w:val="28"/>
          <w:szCs w:val="28"/>
        </w:rPr>
        <w:t>33</w:t>
      </w:r>
      <w:r w:rsidRPr="007C4921">
        <w:rPr>
          <w:rFonts w:ascii="Times New Roman" w:hAnsi="Times New Roman" w:cs="Times New Roman"/>
          <w:sz w:val="28"/>
          <w:szCs w:val="28"/>
        </w:rPr>
        <w:t xml:space="preserve"> «О</w:t>
      </w:r>
      <w:r w:rsidRPr="007C4921">
        <w:rPr>
          <w:rFonts w:ascii="Times New Roman" w:hAnsi="Times New Roman" w:cs="Times New Roman"/>
          <w:sz w:val="28"/>
          <w:szCs w:val="28"/>
          <w:lang w:eastAsia="hi-IN" w:bidi="hi-IN"/>
        </w:rPr>
        <w:t>б утверждении Положения об оплате труда главе Кругло-Семенцовского сельсовета Егорьевского района Алтайского края».</w:t>
      </w:r>
    </w:p>
    <w:p w:rsidR="006441E3" w:rsidRDefault="006441E3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4. Действие настоящего решения распространяется на правоотношения, возникшие с 01 января 2023 года.</w:t>
      </w:r>
    </w:p>
    <w:p w:rsidR="008F183D" w:rsidRDefault="006441E3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5</w:t>
      </w:r>
      <w:r w:rsidR="008F183D">
        <w:rPr>
          <w:rFonts w:ascii="Times New Roman" w:hAnsi="Times New Roman" w:cs="Times New Roman"/>
          <w:sz w:val="28"/>
          <w:szCs w:val="28"/>
          <w:lang w:eastAsia="hi-IN" w:bidi="hi-IN"/>
        </w:rPr>
        <w:t>. Обнародовать настоящее решение на информационном стенде администрации Кругло-Семенцовского сельсовета Егорьевского района Алтайского края.</w:t>
      </w: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p w:rsidR="008F183D" w:rsidRDefault="008F183D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117" w:type="dxa"/>
        <w:tblLayout w:type="fixed"/>
        <w:tblLook w:val="04A0"/>
      </w:tblPr>
      <w:tblGrid>
        <w:gridCol w:w="4667"/>
        <w:gridCol w:w="4948"/>
      </w:tblGrid>
      <w:tr w:rsidR="008F183D" w:rsidTr="00F10881">
        <w:tc>
          <w:tcPr>
            <w:tcW w:w="4667" w:type="dxa"/>
          </w:tcPr>
          <w:p w:rsidR="008F183D" w:rsidRDefault="008F183D" w:rsidP="00F1088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48" w:type="dxa"/>
            <w:hideMark/>
          </w:tcPr>
          <w:p w:rsidR="006441E3" w:rsidRDefault="006441E3" w:rsidP="00FC643F">
            <w:pPr>
              <w:snapToGrid w:val="0"/>
              <w:spacing w:after="0"/>
              <w:ind w:left="-49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83D" w:rsidRDefault="008F183D" w:rsidP="006E1F75">
            <w:pPr>
              <w:snapToGrid w:val="0"/>
              <w:spacing w:after="0"/>
              <w:ind w:left="-49"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hi-IN" w:bidi="hi-IN"/>
              </w:rPr>
              <w:t xml:space="preserve">Кругло-Семенцовского сельского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Егорьевского района Алтайского края</w:t>
            </w:r>
            <w:r w:rsidR="002B38E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E1F75"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  <w:r w:rsidR="007C492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E1F75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</w:tbl>
    <w:p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 главе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Кругло-Семенцовского сельсовета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на основании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</w:t>
      </w:r>
      <w:r w:rsidR="00F10881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Алтайского края от </w:t>
      </w:r>
      <w:r w:rsidR="00F10881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F1088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F10881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10881">
        <w:rPr>
          <w:rFonts w:ascii="Times New Roman" w:hAnsi="Times New Roman" w:cs="Times New Roman"/>
          <w:bCs/>
          <w:sz w:val="28"/>
          <w:szCs w:val="28"/>
        </w:rPr>
        <w:t>224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самоуправления, осуществляющих свои полномочия на постоянной основе, муниципальных служащих» определяет размеры и условия оплаты труда главе 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Кругло-Семенцовского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Егорьевского района Алтайского края,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осуществляющему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полномочия на постоянной основе (далее - глава сельсовета). 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Оплата труда главе сельсовета производится в виде денежного содержания.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Денежное содержание главы сельсовета состоит из ежемесячного денежного вознаграждения, ежемесячного денежного поощрения и иных дополнительных выплат.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иным дополнительным выплатам относится материальная помощь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Ежемесячное денежное вознаграждение главы сельсовета устанавливается в размере </w:t>
      </w:r>
      <w:r w:rsidR="00D477BE">
        <w:rPr>
          <w:rFonts w:ascii="Times New Roman" w:hAnsi="Times New Roman" w:cs="Times New Roman"/>
          <w:bCs/>
          <w:sz w:val="28"/>
          <w:szCs w:val="28"/>
        </w:rPr>
        <w:t>25770</w:t>
      </w:r>
      <w:r>
        <w:rPr>
          <w:rFonts w:ascii="Times New Roman" w:hAnsi="Times New Roman" w:cs="Times New Roman"/>
          <w:bCs/>
          <w:sz w:val="28"/>
          <w:szCs w:val="28"/>
        </w:rPr>
        <w:t xml:space="preserve">  рублей. 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Главе сельсовета производится выплата ежемесячного денежного поощрения в размере </w:t>
      </w:r>
      <w:r w:rsidR="001A309A">
        <w:rPr>
          <w:rFonts w:ascii="Times New Roman" w:hAnsi="Times New Roman" w:cs="Times New Roman"/>
          <w:bCs/>
          <w:sz w:val="28"/>
          <w:szCs w:val="28"/>
        </w:rPr>
        <w:t>15,6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Главе сельсовета ежегодно производится выплата материальной помощи в размере ежемесячного денежного вознаграждения.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прекращении полномочий главы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в размере, пропорциональном времени, отработанному в текущем календарном году.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41F7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к</w:t>
      </w:r>
      <w:r>
        <w:rPr>
          <w:rFonts w:ascii="Times New Roman" w:hAnsi="Times New Roman" w:cs="Times New Roman"/>
          <w:sz w:val="28"/>
          <w:szCs w:val="28"/>
        </w:rPr>
        <w:t xml:space="preserve"> денежному содержанию главы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районный коэффициент</w:t>
      </w:r>
      <w:r w:rsidR="00741F70">
        <w:rPr>
          <w:rFonts w:ascii="Times New Roman" w:hAnsi="Times New Roman" w:cs="Times New Roman"/>
          <w:sz w:val="28"/>
          <w:szCs w:val="28"/>
        </w:rPr>
        <w:t xml:space="preserve"> в размере 1,25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Годовой фонд оплаты труда главе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1A309A">
        <w:rPr>
          <w:rFonts w:ascii="Times New Roman" w:hAnsi="Times New Roman" w:cs="Times New Roman"/>
          <w:sz w:val="28"/>
          <w:szCs w:val="28"/>
        </w:rPr>
        <w:t>Правительства Алтайского края от 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A30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A309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A309A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1A309A">
        <w:rPr>
          <w:rFonts w:ascii="Times New Roman" w:hAnsi="Times New Roman" w:cs="Times New Roman"/>
          <w:sz w:val="28"/>
          <w:szCs w:val="28"/>
        </w:rPr>
        <w:t xml:space="preserve"> </w:t>
      </w:r>
      <w:r w:rsidR="00741F70">
        <w:rPr>
          <w:rFonts w:ascii="Times New Roman" w:hAnsi="Times New Roman" w:cs="Times New Roman"/>
          <w:sz w:val="28"/>
          <w:szCs w:val="28"/>
        </w:rPr>
        <w:t xml:space="preserve">в размере 18,6 </w:t>
      </w:r>
      <w:r w:rsidR="001A309A">
        <w:rPr>
          <w:rFonts w:ascii="Times New Roman" w:hAnsi="Times New Roman" w:cs="Times New Roman"/>
          <w:sz w:val="28"/>
          <w:szCs w:val="28"/>
        </w:rPr>
        <w:t>денежных вознаграждений в расчете на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183D" w:rsidRDefault="008F183D" w:rsidP="008F183D">
      <w:pPr>
        <w:shd w:val="clear" w:color="auto" w:fill="FFFFFF"/>
        <w:tabs>
          <w:tab w:val="left" w:pos="0"/>
          <w:tab w:val="left" w:pos="5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hd w:val="clear" w:color="auto" w:fill="FFFFFF"/>
        <w:tabs>
          <w:tab w:val="left" w:pos="0"/>
          <w:tab w:val="left" w:pos="5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/>
    <w:p w:rsidR="008F183D" w:rsidRDefault="008F183D" w:rsidP="008F183D"/>
    <w:p w:rsidR="008F183D" w:rsidRDefault="008F183D" w:rsidP="008F183D"/>
    <w:p w:rsidR="008F183D" w:rsidRDefault="008F183D" w:rsidP="008F183D"/>
    <w:p w:rsidR="00D311A4" w:rsidRDefault="00D311A4"/>
    <w:sectPr w:rsidR="00D311A4" w:rsidSect="00F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F183D"/>
    <w:rsid w:val="001A309A"/>
    <w:rsid w:val="002B38E1"/>
    <w:rsid w:val="006441E3"/>
    <w:rsid w:val="006E1F75"/>
    <w:rsid w:val="00741F70"/>
    <w:rsid w:val="00751F2C"/>
    <w:rsid w:val="0077076E"/>
    <w:rsid w:val="007C4921"/>
    <w:rsid w:val="008F183D"/>
    <w:rsid w:val="00966518"/>
    <w:rsid w:val="009B796F"/>
    <w:rsid w:val="00A51146"/>
    <w:rsid w:val="00B10544"/>
    <w:rsid w:val="00C520C4"/>
    <w:rsid w:val="00D311A4"/>
    <w:rsid w:val="00D477BE"/>
    <w:rsid w:val="00F10881"/>
    <w:rsid w:val="00F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2022-10-20T03:42:00Z</cp:lastPrinted>
  <dcterms:created xsi:type="dcterms:W3CDTF">2022-10-20T03:20:00Z</dcterms:created>
  <dcterms:modified xsi:type="dcterms:W3CDTF">2023-11-24T02:39:00Z</dcterms:modified>
</cp:coreProperties>
</file>