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5B" w:rsidRDefault="00692F26" w:rsidP="00692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Уведомление о наличии актуализации схем</w:t>
      </w:r>
      <w:r w:rsidR="00DC7F5B">
        <w:rPr>
          <w:rFonts w:ascii="Times New Roman" w:hAnsi="Times New Roman" w:cs="Times New Roman"/>
          <w:sz w:val="28"/>
          <w:szCs w:val="28"/>
        </w:rPr>
        <w:t>ы</w:t>
      </w:r>
      <w:r w:rsidRPr="0069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BB" w:rsidRPr="00692F26" w:rsidRDefault="00DC7F5B" w:rsidP="00692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</w:p>
    <w:p w:rsidR="00692F26" w:rsidRPr="00692F26" w:rsidRDefault="00692F26" w:rsidP="00692F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F26">
        <w:rPr>
          <w:rFonts w:ascii="Times New Roman" w:hAnsi="Times New Roman" w:cs="Times New Roman"/>
          <w:sz w:val="28"/>
          <w:szCs w:val="28"/>
        </w:rPr>
        <w:t xml:space="preserve">Администрацией Кругло-Семенцовского сельсовета Егорьевского района Алтайского края принято решение о начале актуализации схемы водоснабжения и водоотведения муниципального образования </w:t>
      </w:r>
      <w:proofErr w:type="spellStart"/>
      <w:r w:rsidRPr="00692F26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в соответствии с Федеральным законом от 05.09.2013 № 782 «О схемах водоснабжения и водоотведения».</w:t>
      </w: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F26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proofErr w:type="spellStart"/>
      <w:r w:rsidRPr="00692F26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 водоснабжения и водоотведения муниципального образования </w:t>
      </w:r>
      <w:proofErr w:type="spellStart"/>
      <w:r w:rsidRPr="00692F26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 принимаются администрацией Кругло-Семенцовского сельсовета Егорьевского района Алтайского края в срок до 15.02.202</w:t>
      </w:r>
      <w:r w:rsidR="009431E7">
        <w:rPr>
          <w:rFonts w:ascii="Times New Roman" w:hAnsi="Times New Roman" w:cs="Times New Roman"/>
          <w:sz w:val="28"/>
          <w:szCs w:val="28"/>
        </w:rPr>
        <w:t>4</w:t>
      </w: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Ответственные лица:</w:t>
      </w:r>
      <w:r w:rsidR="0023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692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  <w:r w:rsidR="00231692">
        <w:rPr>
          <w:rFonts w:ascii="Times New Roman" w:hAnsi="Times New Roman" w:cs="Times New Roman"/>
          <w:sz w:val="28"/>
          <w:szCs w:val="28"/>
        </w:rPr>
        <w:t xml:space="preserve"> Владимир Михайлович</w:t>
      </w: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 xml:space="preserve">Адрес: 658289 Алтайский край Егорьевский район с. </w:t>
      </w:r>
      <w:proofErr w:type="spellStart"/>
      <w:r w:rsidRPr="00692F26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 w:rsidRPr="00692F26">
        <w:rPr>
          <w:rFonts w:ascii="Times New Roman" w:hAnsi="Times New Roman" w:cs="Times New Roman"/>
          <w:sz w:val="28"/>
          <w:szCs w:val="28"/>
        </w:rPr>
        <w:t xml:space="preserve"> ул. Центральная, 87 </w:t>
      </w:r>
      <w:proofErr w:type="spellStart"/>
      <w:r w:rsidRPr="00692F26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</w:rPr>
        <w:t>Телефон: 8385602539</w:t>
      </w:r>
      <w:r w:rsidR="009431E7">
        <w:rPr>
          <w:rFonts w:ascii="Times New Roman" w:hAnsi="Times New Roman" w:cs="Times New Roman"/>
          <w:sz w:val="28"/>
          <w:szCs w:val="28"/>
        </w:rPr>
        <w:t>7</w:t>
      </w:r>
    </w:p>
    <w:p w:rsidR="00692F26" w:rsidRPr="00692F26" w:rsidRDefault="00692F26" w:rsidP="00692F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92F26">
        <w:rPr>
          <w:rFonts w:ascii="Times New Roman" w:hAnsi="Times New Roman" w:cs="Times New Roman"/>
          <w:sz w:val="28"/>
          <w:szCs w:val="28"/>
        </w:rPr>
        <w:t xml:space="preserve">: </w:t>
      </w:r>
      <w:r w:rsidRPr="00692F26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>kr.sementsovskiy@mail.ru</w:t>
      </w:r>
    </w:p>
    <w:sectPr w:rsidR="00692F26" w:rsidRPr="00692F26" w:rsidSect="0094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92F26"/>
    <w:rsid w:val="001B6906"/>
    <w:rsid w:val="00231692"/>
    <w:rsid w:val="00692F26"/>
    <w:rsid w:val="006E3407"/>
    <w:rsid w:val="009431E7"/>
    <w:rsid w:val="009454BB"/>
    <w:rsid w:val="00DC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2021-01-15T09:00:00Z</dcterms:created>
  <dcterms:modified xsi:type="dcterms:W3CDTF">2024-01-15T03:42:00Z</dcterms:modified>
</cp:coreProperties>
</file>